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FAE" w:rsidRPr="001F5FAE" w:rsidRDefault="001F5FAE" w:rsidP="001F5FAE">
      <w:pPr>
        <w:pStyle w:val="ab"/>
        <w:rPr>
          <w:b w:val="0"/>
          <w:szCs w:val="28"/>
        </w:rPr>
      </w:pPr>
      <w:r w:rsidRPr="001F5FAE">
        <w:rPr>
          <w:szCs w:val="28"/>
        </w:rPr>
        <w:t>ТЕРРИТОРИАЛЬНАЯ ИЗБИРАТЕЛЬНАЯ КОМИССИЯ</w:t>
      </w:r>
    </w:p>
    <w:p w:rsidR="001F5FAE" w:rsidRPr="001F5FAE" w:rsidRDefault="001F5FAE" w:rsidP="001F5F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5FAE">
        <w:rPr>
          <w:rFonts w:ascii="Times New Roman" w:hAnsi="Times New Roman"/>
          <w:b/>
          <w:sz w:val="28"/>
          <w:szCs w:val="28"/>
        </w:rPr>
        <w:t>ИЗМАЛКОВСКОГО РАЙОНА</w:t>
      </w:r>
    </w:p>
    <w:p w:rsidR="001F5FAE" w:rsidRPr="001F5FAE" w:rsidRDefault="001F5FAE" w:rsidP="001F5FA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1F5FAE" w:rsidRPr="001F5FAE" w:rsidRDefault="001F5FAE" w:rsidP="001F5FA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1F5FAE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:rsidR="001F5FAE" w:rsidRPr="001F5FAE" w:rsidRDefault="001F5FAE" w:rsidP="001F5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49"/>
        <w:gridCol w:w="3107"/>
        <w:gridCol w:w="3425"/>
      </w:tblGrid>
      <w:tr w:rsidR="001F5FAE" w:rsidRPr="001F5FAE" w:rsidTr="00145EB9">
        <w:trPr>
          <w:trHeight w:val="353"/>
        </w:trPr>
        <w:tc>
          <w:tcPr>
            <w:tcW w:w="3249" w:type="dxa"/>
            <w:hideMark/>
          </w:tcPr>
          <w:p w:rsidR="001F5FAE" w:rsidRPr="001F5FAE" w:rsidRDefault="00DA3B32" w:rsidP="001F5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06 сентября </w:t>
            </w:r>
            <w:r w:rsidR="001F5FAE" w:rsidRPr="001F5FAE">
              <w:rPr>
                <w:rFonts w:ascii="Times New Roman" w:hAnsi="Times New Roman"/>
                <w:sz w:val="28"/>
                <w:szCs w:val="28"/>
              </w:rPr>
              <w:t>2021 года</w:t>
            </w:r>
          </w:p>
        </w:tc>
        <w:tc>
          <w:tcPr>
            <w:tcW w:w="3107" w:type="dxa"/>
          </w:tcPr>
          <w:p w:rsidR="001F5FAE" w:rsidRPr="001F5FAE" w:rsidRDefault="001F5FAE" w:rsidP="001F5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1F5FAE" w:rsidRPr="001F5FAE" w:rsidRDefault="001F5FAE" w:rsidP="001F5FAE">
            <w:pPr>
              <w:pStyle w:val="1"/>
              <w:keepNext w:val="0"/>
              <w:spacing w:after="0"/>
              <w:jc w:val="right"/>
              <w:rPr>
                <w:szCs w:val="28"/>
              </w:rPr>
            </w:pPr>
            <w:r w:rsidRPr="001F5FAE">
              <w:rPr>
                <w:szCs w:val="28"/>
              </w:rPr>
              <w:t>№</w:t>
            </w:r>
            <w:r w:rsidR="00991330">
              <w:rPr>
                <w:szCs w:val="28"/>
              </w:rPr>
              <w:t>23</w:t>
            </w:r>
            <w:r w:rsidR="00991330">
              <w:rPr>
                <w:szCs w:val="28"/>
                <w:lang w:val="en-US"/>
              </w:rPr>
              <w:t>/</w:t>
            </w:r>
            <w:r w:rsidR="00DA3B32">
              <w:rPr>
                <w:szCs w:val="28"/>
              </w:rPr>
              <w:t>118</w:t>
            </w:r>
          </w:p>
        </w:tc>
      </w:tr>
    </w:tbl>
    <w:p w:rsidR="001F5FAE" w:rsidRPr="00991330" w:rsidRDefault="001F5FAE" w:rsidP="001F5FA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5FAE">
        <w:rPr>
          <w:rFonts w:ascii="Times New Roman" w:hAnsi="Times New Roman"/>
          <w:sz w:val="24"/>
          <w:szCs w:val="24"/>
        </w:rPr>
        <w:t>с. Измалково</w:t>
      </w:r>
    </w:p>
    <w:p w:rsidR="00E71C64" w:rsidRPr="00366CCD" w:rsidRDefault="00E71C64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001" w:rsidRPr="001F5FAE" w:rsidRDefault="003C5001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CCD">
        <w:rPr>
          <w:rFonts w:ascii="Times New Roman" w:hAnsi="Times New Roman"/>
          <w:b/>
          <w:sz w:val="28"/>
          <w:szCs w:val="28"/>
        </w:rPr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</w:t>
      </w:r>
      <w:r w:rsidR="00366CCD">
        <w:rPr>
          <w:rFonts w:ascii="Times New Roman" w:hAnsi="Times New Roman"/>
          <w:b/>
          <w:sz w:val="28"/>
          <w:szCs w:val="28"/>
        </w:rPr>
        <w:t xml:space="preserve"> между</w:t>
      </w:r>
      <w:r w:rsidRPr="00366CCD">
        <w:rPr>
          <w:rFonts w:ascii="Times New Roman" w:hAnsi="Times New Roman"/>
          <w:b/>
          <w:sz w:val="28"/>
          <w:szCs w:val="28"/>
        </w:rPr>
        <w:t xml:space="preserve"> участковым</w:t>
      </w:r>
      <w:r w:rsidR="00366CCD">
        <w:rPr>
          <w:rFonts w:ascii="Times New Roman" w:hAnsi="Times New Roman"/>
          <w:b/>
          <w:sz w:val="28"/>
          <w:szCs w:val="28"/>
        </w:rPr>
        <w:t>и</w:t>
      </w:r>
      <w:r w:rsidRPr="00366CCD">
        <w:rPr>
          <w:rFonts w:ascii="Times New Roman" w:hAnsi="Times New Roman"/>
          <w:b/>
          <w:sz w:val="28"/>
          <w:szCs w:val="28"/>
        </w:rPr>
        <w:t xml:space="preserve"> избирательным</w:t>
      </w:r>
      <w:r w:rsidR="00366CCD">
        <w:rPr>
          <w:rFonts w:ascii="Times New Roman" w:hAnsi="Times New Roman"/>
          <w:b/>
          <w:sz w:val="28"/>
          <w:szCs w:val="28"/>
        </w:rPr>
        <w:t>и</w:t>
      </w:r>
      <w:r w:rsidRPr="00366CCD">
        <w:rPr>
          <w:rFonts w:ascii="Times New Roman" w:hAnsi="Times New Roman"/>
          <w:b/>
          <w:sz w:val="28"/>
          <w:szCs w:val="28"/>
        </w:rPr>
        <w:t xml:space="preserve"> комиссиям</w:t>
      </w:r>
      <w:r w:rsidR="00366CCD">
        <w:rPr>
          <w:rFonts w:ascii="Times New Roman" w:hAnsi="Times New Roman"/>
          <w:b/>
          <w:sz w:val="28"/>
          <w:szCs w:val="28"/>
        </w:rPr>
        <w:t>и избирательных участков с №</w:t>
      </w:r>
      <w:r w:rsidR="001F5FAE" w:rsidRPr="001F5FAE">
        <w:rPr>
          <w:rFonts w:ascii="Times New Roman" w:hAnsi="Times New Roman"/>
          <w:b/>
          <w:sz w:val="28"/>
          <w:szCs w:val="28"/>
        </w:rPr>
        <w:t>10-01</w:t>
      </w:r>
      <w:r w:rsidR="00366CCD">
        <w:rPr>
          <w:rFonts w:ascii="Times New Roman" w:hAnsi="Times New Roman"/>
          <w:b/>
          <w:sz w:val="28"/>
          <w:szCs w:val="28"/>
        </w:rPr>
        <w:t xml:space="preserve"> по №</w:t>
      </w:r>
      <w:r w:rsidR="001F5FAE" w:rsidRPr="001F5FAE">
        <w:rPr>
          <w:rFonts w:ascii="Times New Roman" w:hAnsi="Times New Roman"/>
          <w:b/>
          <w:sz w:val="28"/>
          <w:szCs w:val="28"/>
        </w:rPr>
        <w:t>10-31</w:t>
      </w:r>
    </w:p>
    <w:p w:rsidR="00562100" w:rsidRPr="00366CCD" w:rsidRDefault="00562100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0FEA" w:rsidRPr="00366CCD" w:rsidRDefault="003C5001" w:rsidP="001F5FAE">
      <w:pPr>
        <w:pStyle w:val="22"/>
        <w:spacing w:after="0" w:line="240" w:lineRule="auto"/>
        <w:ind w:firstLine="708"/>
        <w:rPr>
          <w:b/>
          <w:bCs/>
        </w:rPr>
      </w:pPr>
      <w:r w:rsidRPr="00F4157C">
        <w:t xml:space="preserve">В соответствии с частью 14 статьи 79 Федерального закона </w:t>
      </w:r>
      <w:r w:rsidR="00366CCD" w:rsidRPr="00F4157C">
        <w:t xml:space="preserve">от 22 февраля 2014 года № 20-ФЗ </w:t>
      </w:r>
      <w:r w:rsidRPr="00F4157C">
        <w:t>«О выборах депутатов Государственной Думы Федерального Собрания Российской Федерации»</w:t>
      </w:r>
      <w:r w:rsidR="00F4157C" w:rsidRPr="00F4157C">
        <w:t xml:space="preserve">, постановлением Центральной избирательной комиссии Российской Федерации от 28 апреля 2021 года № 4/30-8 </w:t>
      </w:r>
      <w:r w:rsidR="00F4157C" w:rsidRPr="00F4157C">
        <w:rPr>
          <w:color w:val="000000"/>
        </w:rPr>
        <w:t xml:space="preserve">«О вопросах, связанных с изготовлением и доставкой избирательных бюллетеней для голосования на выборах депутатов Государственной Думы Федерального Собрания Российской Федерации восьмого созыва», постановлением избирательной комиссии Липецкой области от 21 июля 2021 года № 149/1232-6 </w:t>
      </w:r>
      <w:bookmarkStart w:id="0" w:name="_Hlk77679646"/>
      <w:r w:rsidR="00F4157C">
        <w:rPr>
          <w:color w:val="000000"/>
        </w:rPr>
        <w:t>«</w:t>
      </w:r>
      <w:r w:rsidR="00F4157C" w:rsidRPr="00F4157C"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</w:t>
      </w:r>
      <w:r w:rsidR="00F4157C">
        <w:t>»</w:t>
      </w:r>
      <w:bookmarkEnd w:id="0"/>
      <w:r w:rsidR="00F4157C" w:rsidRPr="00F4157C">
        <w:t xml:space="preserve"> </w:t>
      </w:r>
      <w:r w:rsidRPr="00F4157C">
        <w:t>территориальная избирательная комиссия</w:t>
      </w:r>
      <w:r w:rsidR="008A0FEA" w:rsidRPr="00F4157C">
        <w:t xml:space="preserve"> </w:t>
      </w:r>
      <w:r w:rsidR="001F5FAE" w:rsidRPr="001F5FAE">
        <w:t xml:space="preserve">Измалковского района </w:t>
      </w:r>
      <w:r w:rsidR="008A0FEA" w:rsidRPr="00366CCD">
        <w:rPr>
          <w:b/>
          <w:bCs/>
        </w:rPr>
        <w:t>постановляет:</w:t>
      </w:r>
    </w:p>
    <w:p w:rsidR="003C5001" w:rsidRPr="00366CCD" w:rsidRDefault="003C5001" w:rsidP="001F5F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6CCD">
        <w:rPr>
          <w:rFonts w:ascii="Times New Roman" w:hAnsi="Times New Roman"/>
          <w:sz w:val="28"/>
          <w:szCs w:val="28"/>
        </w:rPr>
        <w:t xml:space="preserve">1. </w:t>
      </w:r>
      <w:r w:rsidR="00366CCD" w:rsidRPr="00366CCD">
        <w:rPr>
          <w:rFonts w:ascii="Times New Roman" w:hAnsi="Times New Roman"/>
          <w:bCs/>
          <w:sz w:val="28"/>
          <w:szCs w:val="28"/>
        </w:rPr>
        <w:t>Распределить избирательны</w:t>
      </w:r>
      <w:r w:rsidR="00562100">
        <w:rPr>
          <w:rFonts w:ascii="Times New Roman" w:hAnsi="Times New Roman"/>
          <w:bCs/>
          <w:sz w:val="28"/>
          <w:szCs w:val="28"/>
        </w:rPr>
        <w:t>е</w:t>
      </w:r>
      <w:r w:rsidR="00366CCD" w:rsidRPr="00366CCD">
        <w:rPr>
          <w:rFonts w:ascii="Times New Roman" w:hAnsi="Times New Roman"/>
          <w:bCs/>
          <w:sz w:val="28"/>
          <w:szCs w:val="28"/>
        </w:rPr>
        <w:t xml:space="preserve"> бюллетен</w:t>
      </w:r>
      <w:r w:rsidR="00562100">
        <w:rPr>
          <w:rFonts w:ascii="Times New Roman" w:hAnsi="Times New Roman"/>
          <w:bCs/>
          <w:sz w:val="28"/>
          <w:szCs w:val="28"/>
        </w:rPr>
        <w:t>и</w:t>
      </w:r>
      <w:r w:rsidR="00366CCD" w:rsidRPr="00366CCD">
        <w:rPr>
          <w:rFonts w:ascii="Times New Roman" w:hAnsi="Times New Roman"/>
          <w:bCs/>
          <w:sz w:val="28"/>
          <w:szCs w:val="28"/>
        </w:rPr>
        <w:t xml:space="preserve"> для голосования на выборах депутатов Государственной Думы Федерального Собрания Российской Федерации восьмого созыва между участковыми избирательными комиссиями избирательных участков с №</w:t>
      </w:r>
      <w:r w:rsidR="001F5FAE">
        <w:rPr>
          <w:rFonts w:ascii="Times New Roman" w:hAnsi="Times New Roman"/>
          <w:bCs/>
          <w:sz w:val="28"/>
          <w:szCs w:val="28"/>
        </w:rPr>
        <w:t>10-01</w:t>
      </w:r>
      <w:r w:rsidR="00366CCD" w:rsidRPr="00366CCD">
        <w:rPr>
          <w:rFonts w:ascii="Times New Roman" w:hAnsi="Times New Roman"/>
          <w:bCs/>
          <w:sz w:val="28"/>
          <w:szCs w:val="28"/>
        </w:rPr>
        <w:t xml:space="preserve"> по №</w:t>
      </w:r>
      <w:r w:rsidR="001F5FAE">
        <w:rPr>
          <w:rFonts w:ascii="Times New Roman" w:hAnsi="Times New Roman"/>
          <w:bCs/>
          <w:sz w:val="28"/>
          <w:szCs w:val="28"/>
        </w:rPr>
        <w:t>10-31</w:t>
      </w:r>
      <w:r w:rsidR="00DD40C5">
        <w:rPr>
          <w:rFonts w:ascii="Times New Roman" w:hAnsi="Times New Roman"/>
          <w:bCs/>
          <w:sz w:val="28"/>
          <w:szCs w:val="28"/>
        </w:rPr>
        <w:t xml:space="preserve"> (Приложение</w:t>
      </w:r>
      <w:r w:rsidR="00366CCD">
        <w:rPr>
          <w:rFonts w:ascii="Times New Roman" w:hAnsi="Times New Roman"/>
          <w:bCs/>
          <w:sz w:val="28"/>
          <w:szCs w:val="28"/>
        </w:rPr>
        <w:t xml:space="preserve"> № 1).</w:t>
      </w:r>
    </w:p>
    <w:p w:rsidR="003C5001" w:rsidRPr="00366CCD" w:rsidRDefault="003C5001" w:rsidP="001F5FA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CCD">
        <w:rPr>
          <w:rFonts w:ascii="Times New Roman" w:hAnsi="Times New Roman"/>
          <w:bCs/>
          <w:sz w:val="28"/>
          <w:szCs w:val="28"/>
        </w:rPr>
        <w:t>2. </w:t>
      </w:r>
      <w:r w:rsidRPr="00366CCD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8A0FEA" w:rsidRPr="00366CCD">
        <w:rPr>
          <w:rFonts w:ascii="Times New Roman" w:hAnsi="Times New Roman"/>
          <w:sz w:val="28"/>
          <w:szCs w:val="28"/>
        </w:rPr>
        <w:t>постановления</w:t>
      </w:r>
      <w:r w:rsidRPr="00366CCD">
        <w:rPr>
          <w:rFonts w:ascii="Times New Roman" w:hAnsi="Times New Roman"/>
          <w:sz w:val="28"/>
          <w:szCs w:val="28"/>
        </w:rPr>
        <w:t xml:space="preserve"> возложить на секретаря избирательной комиссии </w:t>
      </w:r>
      <w:r w:rsidR="001F5FAE">
        <w:rPr>
          <w:rFonts w:ascii="Times New Roman" w:hAnsi="Times New Roman"/>
          <w:sz w:val="28"/>
          <w:szCs w:val="28"/>
        </w:rPr>
        <w:t>Басову Л.А.</w:t>
      </w:r>
      <w:r w:rsidRPr="00366CCD">
        <w:rPr>
          <w:rFonts w:ascii="Times New Roman" w:hAnsi="Times New Roman"/>
          <w:sz w:val="28"/>
          <w:szCs w:val="28"/>
        </w:rPr>
        <w:t>.</w:t>
      </w:r>
    </w:p>
    <w:p w:rsidR="00366CCD" w:rsidRPr="00366CCD" w:rsidRDefault="00366CCD" w:rsidP="001F5FA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16"/>
          <w:szCs w:val="16"/>
        </w:rPr>
      </w:pPr>
      <w:r w:rsidRPr="00366CCD">
        <w:rPr>
          <w:rFonts w:ascii="Times New Roman" w:hAnsi="Times New Roman"/>
          <w:bCs/>
          <w:sz w:val="28"/>
          <w:szCs w:val="28"/>
        </w:rPr>
        <w:t>3. Направить настоящее постановление в избирательную комиссию Липецкой области, участковые избирательные комиссии с №</w:t>
      </w:r>
      <w:r w:rsidR="001F5FAE">
        <w:rPr>
          <w:rFonts w:ascii="Times New Roman" w:hAnsi="Times New Roman"/>
          <w:bCs/>
          <w:sz w:val="28"/>
          <w:szCs w:val="28"/>
        </w:rPr>
        <w:t>10-01</w:t>
      </w:r>
      <w:r w:rsidRPr="00366CCD">
        <w:rPr>
          <w:rFonts w:ascii="Times New Roman" w:hAnsi="Times New Roman"/>
          <w:bCs/>
          <w:sz w:val="28"/>
          <w:szCs w:val="28"/>
        </w:rPr>
        <w:t xml:space="preserve"> по №</w:t>
      </w:r>
      <w:r w:rsidR="001F5FAE">
        <w:rPr>
          <w:rFonts w:ascii="Times New Roman" w:hAnsi="Times New Roman"/>
          <w:bCs/>
          <w:sz w:val="28"/>
          <w:szCs w:val="28"/>
        </w:rPr>
        <w:t>10-31</w:t>
      </w:r>
      <w:r w:rsidRPr="00366CCD">
        <w:rPr>
          <w:rFonts w:ascii="Times New Roman" w:hAnsi="Times New Roman"/>
          <w:bCs/>
          <w:sz w:val="28"/>
          <w:szCs w:val="28"/>
        </w:rPr>
        <w:t>.</w:t>
      </w:r>
    </w:p>
    <w:p w:rsidR="003C5001" w:rsidRPr="00F80991" w:rsidRDefault="003C5001" w:rsidP="00366CCD">
      <w:pPr>
        <w:pStyle w:val="22"/>
        <w:spacing w:after="0" w:line="240" w:lineRule="auto"/>
        <w:rPr>
          <w:bCs/>
          <w:sz w:val="24"/>
          <w:szCs w:val="24"/>
        </w:rPr>
      </w:pPr>
    </w:p>
    <w:p w:rsidR="00366CCD" w:rsidRPr="001F5FAE" w:rsidRDefault="00366CCD" w:rsidP="001F5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5FAE" w:rsidRPr="001F5FAE" w:rsidRDefault="001F5FAE" w:rsidP="001F5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FAE">
        <w:rPr>
          <w:rFonts w:ascii="Times New Roman" w:hAnsi="Times New Roman"/>
          <w:sz w:val="28"/>
          <w:szCs w:val="28"/>
        </w:rPr>
        <w:t>Председатель территориальной</w:t>
      </w:r>
    </w:p>
    <w:p w:rsidR="001F5FAE" w:rsidRPr="001F5FAE" w:rsidRDefault="001F5FAE" w:rsidP="001F5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FAE">
        <w:rPr>
          <w:rFonts w:ascii="Times New Roman" w:hAnsi="Times New Roman"/>
          <w:sz w:val="28"/>
          <w:szCs w:val="28"/>
        </w:rPr>
        <w:t>избирательной комиссии</w:t>
      </w:r>
    </w:p>
    <w:p w:rsidR="001F5FAE" w:rsidRPr="001F5FAE" w:rsidRDefault="001F5FAE" w:rsidP="001F5FAE">
      <w:pPr>
        <w:pStyle w:val="2"/>
        <w:jc w:val="left"/>
        <w:rPr>
          <w:szCs w:val="28"/>
        </w:rPr>
      </w:pPr>
      <w:r w:rsidRPr="001F5FAE">
        <w:rPr>
          <w:szCs w:val="28"/>
        </w:rPr>
        <w:t>Измалковского района</w:t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  <w:t>Н.И. Лесных</w:t>
      </w:r>
    </w:p>
    <w:p w:rsidR="001F5FAE" w:rsidRPr="001F5FAE" w:rsidRDefault="001F5FAE" w:rsidP="001F5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5FAE" w:rsidRPr="001F5FAE" w:rsidRDefault="001F5FAE" w:rsidP="001F5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FAE">
        <w:rPr>
          <w:rFonts w:ascii="Times New Roman" w:hAnsi="Times New Roman"/>
          <w:sz w:val="28"/>
          <w:szCs w:val="28"/>
        </w:rPr>
        <w:t>Секретарь территориальной</w:t>
      </w:r>
    </w:p>
    <w:p w:rsidR="001F5FAE" w:rsidRPr="001F5FAE" w:rsidRDefault="001F5FAE" w:rsidP="001F5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FAE">
        <w:rPr>
          <w:rFonts w:ascii="Times New Roman" w:hAnsi="Times New Roman"/>
          <w:sz w:val="28"/>
          <w:szCs w:val="28"/>
        </w:rPr>
        <w:t>избирательной комиссии</w:t>
      </w:r>
    </w:p>
    <w:p w:rsidR="001F5FAE" w:rsidRPr="001F5FAE" w:rsidRDefault="001F5FAE" w:rsidP="001F5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FAE">
        <w:rPr>
          <w:rFonts w:ascii="Times New Roman" w:hAnsi="Times New Roman"/>
          <w:sz w:val="28"/>
          <w:szCs w:val="28"/>
        </w:rPr>
        <w:t>Измалковского района</w:t>
      </w:r>
      <w:r w:rsidRPr="001F5FAE">
        <w:rPr>
          <w:rFonts w:ascii="Times New Roman" w:hAnsi="Times New Roman"/>
          <w:sz w:val="28"/>
          <w:szCs w:val="28"/>
        </w:rPr>
        <w:tab/>
      </w:r>
      <w:r w:rsidRPr="001F5FAE">
        <w:rPr>
          <w:rFonts w:ascii="Times New Roman" w:hAnsi="Times New Roman"/>
          <w:sz w:val="28"/>
          <w:szCs w:val="28"/>
        </w:rPr>
        <w:tab/>
      </w:r>
      <w:r w:rsidRPr="001F5FAE">
        <w:rPr>
          <w:rFonts w:ascii="Times New Roman" w:hAnsi="Times New Roman"/>
          <w:sz w:val="28"/>
          <w:szCs w:val="28"/>
        </w:rPr>
        <w:tab/>
      </w:r>
      <w:r w:rsidRPr="001F5FAE">
        <w:rPr>
          <w:rFonts w:ascii="Times New Roman" w:hAnsi="Times New Roman"/>
          <w:sz w:val="28"/>
          <w:szCs w:val="28"/>
        </w:rPr>
        <w:tab/>
      </w:r>
      <w:r w:rsidRPr="001F5FAE">
        <w:rPr>
          <w:rFonts w:ascii="Times New Roman" w:hAnsi="Times New Roman"/>
          <w:sz w:val="28"/>
          <w:szCs w:val="28"/>
        </w:rPr>
        <w:tab/>
      </w:r>
      <w:r w:rsidRPr="001F5FAE">
        <w:rPr>
          <w:rFonts w:ascii="Times New Roman" w:hAnsi="Times New Roman"/>
          <w:sz w:val="28"/>
          <w:szCs w:val="28"/>
        </w:rPr>
        <w:tab/>
      </w:r>
      <w:r w:rsidRPr="001F5FAE">
        <w:rPr>
          <w:rFonts w:ascii="Times New Roman" w:hAnsi="Times New Roman"/>
          <w:sz w:val="28"/>
          <w:szCs w:val="28"/>
        </w:rPr>
        <w:tab/>
        <w:t>Л.А. Басова</w:t>
      </w:r>
    </w:p>
    <w:p w:rsidR="001F5FAE" w:rsidRPr="001F5FAE" w:rsidRDefault="001F5FAE" w:rsidP="001F5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157C" w:rsidRDefault="00F4157C"/>
    <w:p w:rsidR="00F4157C" w:rsidRDefault="00F4157C"/>
    <w:p w:rsidR="00F4157C" w:rsidRDefault="00F4157C"/>
    <w:p w:rsidR="00366CCD" w:rsidRPr="00366CCD" w:rsidRDefault="00366CCD" w:rsidP="00366CCD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  <w:bookmarkStart w:id="1" w:name="_Hlk80193389"/>
      <w:r w:rsidRPr="00366CCD">
        <w:rPr>
          <w:rFonts w:ascii="Times New Roman" w:eastAsia="Times New Roman" w:hAnsi="Times New Roman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lang w:eastAsia="ru-RU"/>
        </w:rPr>
        <w:t xml:space="preserve">№ </w:t>
      </w:r>
      <w:r w:rsidRPr="00366CCD">
        <w:rPr>
          <w:rFonts w:ascii="Times New Roman" w:eastAsia="Times New Roman" w:hAnsi="Times New Roman"/>
          <w:lang w:eastAsia="ru-RU"/>
        </w:rPr>
        <w:t>1</w:t>
      </w:r>
    </w:p>
    <w:p w:rsidR="00366CCD" w:rsidRPr="00366CCD" w:rsidRDefault="00366CCD" w:rsidP="00366CC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  <w:t xml:space="preserve">к постановлению территориальной </w:t>
      </w:r>
    </w:p>
    <w:p w:rsidR="00366CCD" w:rsidRPr="00366CCD" w:rsidRDefault="00366CCD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>избирательной комиссии</w:t>
      </w:r>
    </w:p>
    <w:p w:rsidR="00366CCD" w:rsidRDefault="00366CCD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 xml:space="preserve">от </w:t>
      </w:r>
      <w:r w:rsidR="00DA3B32">
        <w:rPr>
          <w:rFonts w:ascii="Times New Roman" w:eastAsia="Times New Roman" w:hAnsi="Times New Roman"/>
          <w:lang w:eastAsia="ru-RU"/>
        </w:rPr>
        <w:t>06 сентября</w:t>
      </w:r>
      <w:r w:rsidRPr="00366CCD">
        <w:rPr>
          <w:rFonts w:ascii="Times New Roman" w:eastAsia="Times New Roman" w:hAnsi="Times New Roman"/>
          <w:lang w:eastAsia="ru-RU"/>
        </w:rPr>
        <w:t xml:space="preserve"> 20</w:t>
      </w:r>
      <w:r w:rsidR="00DA3B32">
        <w:rPr>
          <w:rFonts w:ascii="Times New Roman" w:eastAsia="Times New Roman" w:hAnsi="Times New Roman"/>
          <w:lang w:eastAsia="ru-RU"/>
        </w:rPr>
        <w:t>21</w:t>
      </w:r>
      <w:r w:rsidRPr="00366CCD">
        <w:rPr>
          <w:rFonts w:ascii="Times New Roman" w:eastAsia="Times New Roman" w:hAnsi="Times New Roman"/>
          <w:lang w:eastAsia="ru-RU"/>
        </w:rPr>
        <w:t xml:space="preserve"> года №</w:t>
      </w:r>
      <w:r w:rsidR="004166CA">
        <w:rPr>
          <w:rFonts w:ascii="Times New Roman" w:eastAsia="Times New Roman" w:hAnsi="Times New Roman"/>
          <w:lang w:eastAsia="ru-RU"/>
        </w:rPr>
        <w:t>23</w:t>
      </w:r>
      <w:r w:rsidR="004166CA">
        <w:rPr>
          <w:rFonts w:ascii="Times New Roman" w:eastAsia="Times New Roman" w:hAnsi="Times New Roman"/>
          <w:lang w:val="en-US" w:eastAsia="ru-RU"/>
        </w:rPr>
        <w:t>/</w:t>
      </w:r>
      <w:r w:rsidR="00DA3B32">
        <w:rPr>
          <w:rFonts w:ascii="Times New Roman" w:eastAsia="Times New Roman" w:hAnsi="Times New Roman"/>
          <w:lang w:eastAsia="ru-RU"/>
        </w:rPr>
        <w:t>118</w:t>
      </w:r>
    </w:p>
    <w:p w:rsidR="001F5FAE" w:rsidRPr="00366CCD" w:rsidRDefault="001F5FAE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</w:p>
    <w:p w:rsidR="00366CCD" w:rsidRDefault="00366CCD" w:rsidP="007F2B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</w:t>
      </w:r>
      <w:r w:rsidRPr="00366CCD">
        <w:rPr>
          <w:rFonts w:ascii="Times New Roman" w:hAnsi="Times New Roman"/>
          <w:b/>
          <w:bCs/>
          <w:sz w:val="28"/>
          <w:szCs w:val="28"/>
        </w:rPr>
        <w:t>аспределени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366CCD">
        <w:rPr>
          <w:rFonts w:ascii="Times New Roman" w:hAnsi="Times New Roman"/>
          <w:b/>
          <w:bCs/>
          <w:sz w:val="28"/>
          <w:szCs w:val="28"/>
        </w:rPr>
        <w:t xml:space="preserve"> избирательных бюллетеней для голосования на выборах депутатов Государственной Думы Федерального Собрания Российской Федерации восьмого созыва между участковыми избирательными комиссиями избирательных участков с №</w:t>
      </w:r>
      <w:r w:rsidR="001F5FAE">
        <w:rPr>
          <w:rFonts w:ascii="Times New Roman" w:hAnsi="Times New Roman"/>
          <w:b/>
          <w:bCs/>
          <w:sz w:val="28"/>
          <w:szCs w:val="28"/>
        </w:rPr>
        <w:t>10-01</w:t>
      </w:r>
      <w:r w:rsidRPr="00366CCD">
        <w:rPr>
          <w:rFonts w:ascii="Times New Roman" w:hAnsi="Times New Roman"/>
          <w:b/>
          <w:bCs/>
          <w:sz w:val="28"/>
          <w:szCs w:val="28"/>
        </w:rPr>
        <w:t xml:space="preserve"> по №</w:t>
      </w:r>
      <w:r w:rsidR="001F5FAE">
        <w:rPr>
          <w:rFonts w:ascii="Times New Roman" w:hAnsi="Times New Roman"/>
          <w:b/>
          <w:bCs/>
          <w:sz w:val="28"/>
          <w:szCs w:val="28"/>
        </w:rPr>
        <w:t>10-31</w:t>
      </w:r>
    </w:p>
    <w:p w:rsidR="007F2BFB" w:rsidRPr="00366CCD" w:rsidRDefault="007F2BFB" w:rsidP="007F2B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2126"/>
        <w:gridCol w:w="1985"/>
        <w:gridCol w:w="1701"/>
        <w:gridCol w:w="1701"/>
      </w:tblGrid>
      <w:tr w:rsidR="00366CCD" w:rsidRPr="00EA3ED7" w:rsidTr="00374109">
        <w:trPr>
          <w:trHeight w:val="610"/>
        </w:trPr>
        <w:tc>
          <w:tcPr>
            <w:tcW w:w="1843" w:type="dxa"/>
            <w:vMerge w:val="restart"/>
            <w:vAlign w:val="center"/>
          </w:tcPr>
          <w:bookmarkEnd w:id="1"/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и номер одномандатного избирательного округа</w:t>
            </w:r>
          </w:p>
        </w:tc>
        <w:tc>
          <w:tcPr>
            <w:tcW w:w="1985" w:type="dxa"/>
            <w:vMerge w:val="restart"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  <w:r>
              <w:rPr>
                <w:rFonts w:ascii="Times New Roman" w:hAnsi="Times New Roman"/>
                <w:b/>
              </w:rPr>
              <w:t xml:space="preserve"> на день передачи избирательных бюллетеней</w:t>
            </w:r>
          </w:p>
        </w:tc>
        <w:tc>
          <w:tcPr>
            <w:tcW w:w="3402" w:type="dxa"/>
            <w:gridSpan w:val="2"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передаваемых избирательных бюллетеней</w:t>
            </w:r>
          </w:p>
        </w:tc>
      </w:tr>
      <w:tr w:rsidR="00366CCD" w:rsidRPr="00EA3ED7" w:rsidTr="00374109">
        <w:trPr>
          <w:cantSplit/>
          <w:trHeight w:val="1926"/>
        </w:trPr>
        <w:tc>
          <w:tcPr>
            <w:tcW w:w="1843" w:type="dxa"/>
            <w:vMerge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по одномандатному избирательному округу</w:t>
            </w:r>
          </w:p>
        </w:tc>
        <w:tc>
          <w:tcPr>
            <w:tcW w:w="1701" w:type="dxa"/>
            <w:textDirection w:val="btLr"/>
            <w:vAlign w:val="center"/>
          </w:tcPr>
          <w:p w:rsidR="00366CCD" w:rsidRPr="00EA3ED7" w:rsidRDefault="00366CCD" w:rsidP="009C5D88">
            <w:pPr>
              <w:tabs>
                <w:tab w:val="left" w:pos="993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по федеральному избирательному округу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10-01</w:t>
            </w:r>
          </w:p>
        </w:tc>
        <w:tc>
          <w:tcPr>
            <w:tcW w:w="2126" w:type="dxa"/>
          </w:tcPr>
          <w:p w:rsidR="004D1D19" w:rsidRPr="00374109" w:rsidRDefault="004D1D19" w:rsidP="009C5D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10-02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701" w:type="dxa"/>
          </w:tcPr>
          <w:p w:rsidR="004D1D19" w:rsidRPr="004D1D19" w:rsidRDefault="004D1D19" w:rsidP="004D1D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D1D19" w:rsidRPr="004C6ECD" w:rsidRDefault="004D1D19" w:rsidP="004D1D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10-03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10-04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10-05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701" w:type="dxa"/>
          </w:tcPr>
          <w:p w:rsidR="004D1D19" w:rsidRPr="004D1D19" w:rsidRDefault="004D1D19" w:rsidP="00E07A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4D1D1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D1D19" w:rsidRPr="004C6ECD" w:rsidRDefault="004D1D19" w:rsidP="00E07A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10-06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10-07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656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10-08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10-09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 xml:space="preserve">«Липецкая область-Левобережный одномандатный избирательный </w:t>
            </w:r>
            <w:r w:rsidRPr="00374109">
              <w:rPr>
                <w:rFonts w:ascii="Times New Roman" w:hAnsi="Times New Roman"/>
                <w:sz w:val="20"/>
                <w:szCs w:val="20"/>
              </w:rPr>
              <w:lastRenderedPageBreak/>
              <w:t>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lastRenderedPageBreak/>
              <w:t>387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lastRenderedPageBreak/>
              <w:t>10-10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806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10-11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10-12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10-13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10-14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10-15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10-16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10-17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762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10-18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566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10-19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10-20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10-21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10-22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10-23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</w:t>
            </w:r>
            <w:r w:rsidRPr="00374109">
              <w:rPr>
                <w:rFonts w:ascii="Times New Roman" w:hAnsi="Times New Roman"/>
                <w:sz w:val="20"/>
                <w:szCs w:val="20"/>
              </w:rPr>
              <w:lastRenderedPageBreak/>
              <w:t>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lastRenderedPageBreak/>
              <w:t>489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lastRenderedPageBreak/>
              <w:t>10-24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10-25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10-26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10-27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10-28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10-29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10-30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</w:tc>
      </w:tr>
      <w:tr w:rsidR="004D1D19" w:rsidRPr="007F2BFB" w:rsidTr="00DD40C5">
        <w:tc>
          <w:tcPr>
            <w:tcW w:w="1843" w:type="dxa"/>
          </w:tcPr>
          <w:p w:rsidR="004D1D19" w:rsidRPr="007F2BFB" w:rsidRDefault="004D1D19" w:rsidP="00145EB9">
            <w:pPr>
              <w:spacing w:after="0"/>
              <w:jc w:val="center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</w:rPr>
              <w:t>10-31</w:t>
            </w:r>
          </w:p>
        </w:tc>
        <w:tc>
          <w:tcPr>
            <w:tcW w:w="2126" w:type="dxa"/>
          </w:tcPr>
          <w:p w:rsidR="004D1D19" w:rsidRPr="00374109" w:rsidRDefault="004D1D19" w:rsidP="00145E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09">
              <w:rPr>
                <w:rFonts w:ascii="Times New Roman" w:hAnsi="Times New Roman"/>
                <w:sz w:val="20"/>
                <w:szCs w:val="20"/>
              </w:rPr>
              <w:t>«Липецкая область-Левобережный одномандатный избирательный округ» №115</w:t>
            </w:r>
          </w:p>
        </w:tc>
        <w:tc>
          <w:tcPr>
            <w:tcW w:w="1985" w:type="dxa"/>
          </w:tcPr>
          <w:p w:rsidR="004D1D19" w:rsidRPr="004D1D19" w:rsidRDefault="004D1D19" w:rsidP="00636949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sz w:val="24"/>
                <w:szCs w:val="24"/>
              </w:rPr>
              <w:t>1573</w:t>
            </w:r>
          </w:p>
        </w:tc>
        <w:tc>
          <w:tcPr>
            <w:tcW w:w="1701" w:type="dxa"/>
          </w:tcPr>
          <w:p w:rsidR="004D1D19" w:rsidRPr="004D1D19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D19">
              <w:rPr>
                <w:rFonts w:ascii="Times New Roman" w:hAnsi="Times New Roman"/>
                <w:color w:val="000000"/>
                <w:sz w:val="24"/>
                <w:szCs w:val="24"/>
              </w:rPr>
              <w:t>1450</w:t>
            </w:r>
          </w:p>
        </w:tc>
        <w:tc>
          <w:tcPr>
            <w:tcW w:w="1701" w:type="dxa"/>
          </w:tcPr>
          <w:p w:rsidR="004D1D19" w:rsidRPr="004C6ECD" w:rsidRDefault="004D1D19" w:rsidP="00F04C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ECD">
              <w:rPr>
                <w:rFonts w:ascii="Times New Roman" w:hAnsi="Times New Roman"/>
                <w:color w:val="000000"/>
                <w:sz w:val="24"/>
                <w:szCs w:val="24"/>
              </w:rPr>
              <w:t>1450</w:t>
            </w:r>
          </w:p>
        </w:tc>
      </w:tr>
      <w:tr w:rsidR="004D1D19" w:rsidRPr="007F2BFB" w:rsidTr="00374109">
        <w:tc>
          <w:tcPr>
            <w:tcW w:w="1843" w:type="dxa"/>
          </w:tcPr>
          <w:p w:rsidR="004D1D19" w:rsidRPr="007F2BFB" w:rsidRDefault="004D1D19" w:rsidP="009C5D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F2BFB">
              <w:rPr>
                <w:rFonts w:ascii="Times New Roman" w:hAnsi="Times New Roman"/>
                <w:b/>
                <w:bCs/>
              </w:rPr>
              <w:t>ТИК (резерв)</w:t>
            </w:r>
          </w:p>
        </w:tc>
        <w:tc>
          <w:tcPr>
            <w:tcW w:w="2126" w:type="dxa"/>
          </w:tcPr>
          <w:p w:rsidR="004D1D19" w:rsidRPr="007F2BFB" w:rsidRDefault="004D1D19" w:rsidP="009C5D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D1D19" w:rsidRPr="007F2BFB" w:rsidRDefault="004D1D19" w:rsidP="009C5D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1D19" w:rsidRPr="00DD40C5" w:rsidRDefault="004D1D19" w:rsidP="004D1D1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701" w:type="dxa"/>
          </w:tcPr>
          <w:p w:rsidR="004D1D19" w:rsidRPr="00DD40C5" w:rsidRDefault="004D1D19" w:rsidP="004D1D1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4D1D19" w:rsidRPr="007F2BFB" w:rsidTr="009C5D88">
        <w:trPr>
          <w:trHeight w:val="329"/>
        </w:trPr>
        <w:tc>
          <w:tcPr>
            <w:tcW w:w="3969" w:type="dxa"/>
            <w:gridSpan w:val="2"/>
          </w:tcPr>
          <w:p w:rsidR="004D1D19" w:rsidRPr="007F2BFB" w:rsidRDefault="004D1D19" w:rsidP="009C5D88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F2BF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5" w:type="dxa"/>
          </w:tcPr>
          <w:p w:rsidR="004D1D19" w:rsidRPr="004D1D19" w:rsidRDefault="004D1D19" w:rsidP="00DD40C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123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01" w:type="dxa"/>
          </w:tcPr>
          <w:p w:rsidR="004D1D19" w:rsidRPr="00DD40C5" w:rsidRDefault="004D1D19" w:rsidP="00DD40C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12500</w:t>
            </w:r>
          </w:p>
        </w:tc>
        <w:tc>
          <w:tcPr>
            <w:tcW w:w="1701" w:type="dxa"/>
          </w:tcPr>
          <w:p w:rsidR="004D1D19" w:rsidRPr="00DD40C5" w:rsidRDefault="004D1D19" w:rsidP="00DD40C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12500</w:t>
            </w:r>
          </w:p>
        </w:tc>
      </w:tr>
    </w:tbl>
    <w:p w:rsidR="00366CCD" w:rsidRDefault="00366CCD"/>
    <w:sectPr w:rsidR="00366CCD" w:rsidSect="001F5FA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B3" w:rsidRDefault="003B41B3" w:rsidP="00F4157C">
      <w:pPr>
        <w:spacing w:after="0" w:line="240" w:lineRule="auto"/>
      </w:pPr>
      <w:r>
        <w:separator/>
      </w:r>
    </w:p>
  </w:endnote>
  <w:endnote w:type="continuationSeparator" w:id="0">
    <w:p w:rsidR="003B41B3" w:rsidRDefault="003B41B3" w:rsidP="00F4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B3" w:rsidRDefault="003B41B3" w:rsidP="00F4157C">
      <w:pPr>
        <w:spacing w:after="0" w:line="240" w:lineRule="auto"/>
      </w:pPr>
      <w:r>
        <w:separator/>
      </w:r>
    </w:p>
  </w:footnote>
  <w:footnote w:type="continuationSeparator" w:id="0">
    <w:p w:rsidR="003B41B3" w:rsidRDefault="003B41B3" w:rsidP="00F41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001"/>
    <w:rsid w:val="000B1FBE"/>
    <w:rsid w:val="000D3AD7"/>
    <w:rsid w:val="000D3D44"/>
    <w:rsid w:val="000E17F6"/>
    <w:rsid w:val="00194A22"/>
    <w:rsid w:val="001F5FAE"/>
    <w:rsid w:val="00366CCD"/>
    <w:rsid w:val="00374109"/>
    <w:rsid w:val="003B41B3"/>
    <w:rsid w:val="003C5001"/>
    <w:rsid w:val="004166CA"/>
    <w:rsid w:val="004D1D19"/>
    <w:rsid w:val="005553DD"/>
    <w:rsid w:val="00562100"/>
    <w:rsid w:val="006011DD"/>
    <w:rsid w:val="0063597D"/>
    <w:rsid w:val="007B769D"/>
    <w:rsid w:val="007F2BFB"/>
    <w:rsid w:val="008A0FEA"/>
    <w:rsid w:val="008E0997"/>
    <w:rsid w:val="00941457"/>
    <w:rsid w:val="00955B11"/>
    <w:rsid w:val="00991330"/>
    <w:rsid w:val="009A4353"/>
    <w:rsid w:val="009A60A8"/>
    <w:rsid w:val="00B246B7"/>
    <w:rsid w:val="00DA3B32"/>
    <w:rsid w:val="00DD40C5"/>
    <w:rsid w:val="00E07A45"/>
    <w:rsid w:val="00E71C64"/>
    <w:rsid w:val="00F4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0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F5FAE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C500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3C50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3C500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C5001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3C50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C5001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3C5001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3C5001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C50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5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57C"/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1F5FA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1F5FA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">
    <w:name w:val="Основной текст1"/>
    <w:basedOn w:val="a"/>
    <w:rsid w:val="001F5FAE"/>
    <w:pPr>
      <w:keepNext/>
      <w:spacing w:after="24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5F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16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66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19</cp:revision>
  <cp:lastPrinted>2021-09-15T05:26:00Z</cp:lastPrinted>
  <dcterms:created xsi:type="dcterms:W3CDTF">2021-08-12T12:04:00Z</dcterms:created>
  <dcterms:modified xsi:type="dcterms:W3CDTF">2021-09-15T05:27:00Z</dcterms:modified>
</cp:coreProperties>
</file>