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2" w:type="dxa"/>
        <w:tblInd w:w="93" w:type="dxa"/>
        <w:tblLook w:val="04A0"/>
      </w:tblPr>
      <w:tblGrid>
        <w:gridCol w:w="533"/>
        <w:gridCol w:w="4726"/>
        <w:gridCol w:w="328"/>
        <w:gridCol w:w="550"/>
        <w:gridCol w:w="824"/>
        <w:gridCol w:w="236"/>
        <w:gridCol w:w="1675"/>
        <w:gridCol w:w="1060"/>
      </w:tblGrid>
      <w:tr w:rsidR="009A0311" w:rsidRPr="009A0311" w:rsidTr="009A0311">
        <w:trPr>
          <w:gridAfter w:val="1"/>
          <w:wAfter w:w="1060" w:type="dxa"/>
          <w:trHeight w:val="600"/>
        </w:trPr>
        <w:tc>
          <w:tcPr>
            <w:tcW w:w="8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Выборы депутатов Совета депутатов Измалковского муниципального округа Липецкой области Российской Федерации первого созыва</w:t>
            </w: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8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10 сентября 2023 года</w:t>
            </w:r>
          </w:p>
        </w:tc>
      </w:tr>
      <w:tr w:rsidR="009A0311" w:rsidRPr="009A0311" w:rsidTr="009A0311">
        <w:trPr>
          <w:gridAfter w:val="1"/>
          <w:wAfter w:w="1060" w:type="dxa"/>
          <w:trHeight w:val="120"/>
        </w:trPr>
        <w:tc>
          <w:tcPr>
            <w:tcW w:w="8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8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ПРОТОКОЛ</w:t>
            </w: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8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01E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окружной избирательной комиссии о результатах выборов </w:t>
            </w:r>
          </w:p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C370B">
              <w:rPr>
                <w:rFonts w:eastAsia="Times New Roman" w:cs="Times New Roman"/>
                <w:color w:val="000000"/>
                <w:sz w:val="22"/>
                <w:lang w:eastAsia="ru-RU"/>
              </w:rPr>
              <w:t>по пятимандатному избирательному округу №</w:t>
            </w: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9A0311" w:rsidRPr="009A0311" w:rsidTr="009A0311">
        <w:trPr>
          <w:gridAfter w:val="1"/>
          <w:wAfter w:w="1060" w:type="dxa"/>
          <w:trHeight w:val="318"/>
        </w:trPr>
        <w:tc>
          <w:tcPr>
            <w:tcW w:w="8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A0311" w:rsidRPr="009A0311" w:rsidTr="009A0311">
        <w:trPr>
          <w:gridAfter w:val="1"/>
          <w:wAfter w:w="1060" w:type="dxa"/>
          <w:trHeight w:val="600"/>
        </w:trPr>
        <w:tc>
          <w:tcPr>
            <w:tcW w:w="6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участковых избирательных комиссий в пятимандатном избирательном округе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9A0311" w:rsidRPr="009A0311" w:rsidTr="009A0311">
        <w:trPr>
          <w:gridAfter w:val="1"/>
          <w:wAfter w:w="1060" w:type="dxa"/>
          <w:trHeight w:val="900"/>
        </w:trPr>
        <w:tc>
          <w:tcPr>
            <w:tcW w:w="6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протоколов участковых избирательных комиссий об итогах голосования, на основании которых составлен протокол окружной избирательной комиссии о результатах выборов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9A0311" w:rsidRPr="009A0311" w:rsidTr="009A0311">
        <w:trPr>
          <w:gridAfter w:val="1"/>
          <w:wAfter w:w="1060" w:type="dxa"/>
          <w:trHeight w:val="600"/>
        </w:trPr>
        <w:tc>
          <w:tcPr>
            <w:tcW w:w="6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9A0311" w:rsidRPr="009A0311" w:rsidTr="009A0311">
        <w:trPr>
          <w:gridAfter w:val="1"/>
          <w:wAfter w:w="1060" w:type="dxa"/>
          <w:trHeight w:val="900"/>
        </w:trPr>
        <w:tc>
          <w:tcPr>
            <w:tcW w:w="6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Приняли участие в выборах:</w:t>
            </w:r>
          </w:p>
        </w:tc>
        <w:tc>
          <w:tcPr>
            <w:tcW w:w="3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75,97% (выборы состоялись)</w:t>
            </w:r>
          </w:p>
        </w:tc>
      </w:tr>
      <w:tr w:rsidR="009A0311" w:rsidRPr="009A0311" w:rsidTr="009A0311">
        <w:trPr>
          <w:gridAfter w:val="1"/>
          <w:wAfter w:w="1060" w:type="dxa"/>
          <w:trHeight w:val="6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3175</w:t>
            </w:r>
          </w:p>
        </w:tc>
      </w:tr>
      <w:tr w:rsidR="009A0311" w:rsidRPr="009A0311" w:rsidTr="009A0311">
        <w:trPr>
          <w:gridAfter w:val="1"/>
          <w:wAfter w:w="1060" w:type="dxa"/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2893</w:t>
            </w:r>
          </w:p>
        </w:tc>
      </w:tr>
      <w:tr w:rsidR="009A0311" w:rsidRPr="009A0311" w:rsidTr="009A0311">
        <w:trPr>
          <w:gridAfter w:val="1"/>
          <w:wAfter w:w="1060" w:type="dxa"/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9A0311" w:rsidRPr="009A0311" w:rsidTr="009A0311">
        <w:trPr>
          <w:gridAfter w:val="1"/>
          <w:wAfter w:w="1060" w:type="dxa"/>
          <w:trHeight w:val="9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2005</w:t>
            </w:r>
          </w:p>
        </w:tc>
      </w:tr>
      <w:tr w:rsidR="009A0311" w:rsidRPr="009A0311" w:rsidTr="009A0311">
        <w:trPr>
          <w:gridAfter w:val="1"/>
          <w:wAfter w:w="1060" w:type="dxa"/>
          <w:trHeight w:val="9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Число избирательных бюллетеней, выданных избирателям, проголосовавшим вне помещения для голосования 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481</w:t>
            </w:r>
          </w:p>
        </w:tc>
      </w:tr>
      <w:tr w:rsidR="009A0311" w:rsidRPr="009A0311" w:rsidTr="009A0311">
        <w:trPr>
          <w:gridAfter w:val="1"/>
          <w:wAfter w:w="1060" w:type="dxa"/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</w:tr>
      <w:tr w:rsidR="009A0311" w:rsidRPr="009A0311" w:rsidTr="009A0311">
        <w:trPr>
          <w:gridAfter w:val="1"/>
          <w:wAfter w:w="1060" w:type="dxa"/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2005</w:t>
            </w: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2398</w:t>
            </w: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9A0311" w:rsidRPr="009A0311" w:rsidTr="009A0311">
        <w:trPr>
          <w:gridAfter w:val="1"/>
          <w:wAfter w:w="1060" w:type="dxa"/>
          <w:trHeight w:val="6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9A0311" w:rsidRPr="009A0311" w:rsidTr="009A0311">
        <w:trPr>
          <w:gridAfter w:val="1"/>
          <w:wAfter w:w="1060" w:type="dxa"/>
          <w:trHeight w:val="120"/>
        </w:trPr>
        <w:tc>
          <w:tcPr>
            <w:tcW w:w="8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Леденева Валентина Алексеевна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2083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86,36%</w:t>
            </w: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Насонова Валентина Николаевна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2088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86,57%</w:t>
            </w: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Сапрыкин Алексей Сергеевич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2147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89,01%</w:t>
            </w: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Синюгин Валерий Николаевич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2200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91,21%</w:t>
            </w: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Стребкова Нина Владимировна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color w:val="000000"/>
                <w:sz w:val="22"/>
                <w:lang w:eastAsia="ru-RU"/>
              </w:rPr>
              <w:t>6,59%</w:t>
            </w:r>
          </w:p>
        </w:tc>
      </w:tr>
      <w:tr w:rsidR="009A0311" w:rsidRPr="009A0311" w:rsidTr="009A0311">
        <w:trPr>
          <w:gridAfter w:val="1"/>
          <w:wAfter w:w="1060" w:type="dxa"/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Хорошилов Евгений Михайлович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2124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311" w:rsidRPr="009A0311" w:rsidRDefault="009A0311" w:rsidP="009A031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A03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88,06%</w:t>
            </w:r>
          </w:p>
        </w:tc>
      </w:tr>
      <w:tr w:rsidR="009A0311" w:rsidRPr="009A0311" w:rsidTr="009A0311">
        <w:trPr>
          <w:trHeight w:val="1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11" w:rsidRPr="009A0311" w:rsidRDefault="009A0311" w:rsidP="009A031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9046D1" w:rsidRPr="009A0311" w:rsidRDefault="009046D1">
      <w:pPr>
        <w:rPr>
          <w:sz w:val="2"/>
          <w:szCs w:val="2"/>
        </w:rPr>
      </w:pPr>
    </w:p>
    <w:sectPr w:rsidR="009046D1" w:rsidRPr="009A0311" w:rsidSect="00B5194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0311"/>
    <w:rsid w:val="00803161"/>
    <w:rsid w:val="009046D1"/>
    <w:rsid w:val="009A0311"/>
    <w:rsid w:val="00B5194A"/>
    <w:rsid w:val="00C0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2023-09-10T22:31:00Z</cp:lastPrinted>
  <dcterms:created xsi:type="dcterms:W3CDTF">2023-09-10T22:29:00Z</dcterms:created>
  <dcterms:modified xsi:type="dcterms:W3CDTF">2023-09-10T22:36:00Z</dcterms:modified>
</cp:coreProperties>
</file>